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jc w:val="center"/>
        <w:rPr>
          <w:sz w:val="26"/>
          <w:szCs w:val="26"/>
        </w:rPr>
      </w:pPr>
    </w:p>
    <w:p>
      <w:pPr>
        <w:pStyle w:val="Cuerpo"/>
        <w:jc w:val="center"/>
        <w:rPr>
          <w:sz w:val="26"/>
          <w:szCs w:val="26"/>
        </w:rPr>
      </w:pPr>
    </w:p>
    <w:p>
      <w:pPr>
        <w:pStyle w:val="Cuerpo"/>
        <w:spacing w:line="216" w:lineRule="auto"/>
        <w:jc w:val="center"/>
        <w:rPr>
          <w:rFonts w:ascii="Georgia" w:cs="Georgia" w:hAnsi="Georgia" w:eastAsia="Georgia"/>
          <w:smallCaps w:val="1"/>
          <w:sz w:val="28"/>
          <w:szCs w:val="28"/>
        </w:rPr>
      </w:pPr>
      <w:r>
        <w:rPr>
          <w:rFonts w:ascii="Georgia" w:hAnsi="Georgia"/>
          <w:smallCaps w:val="1"/>
          <w:sz w:val="28"/>
          <w:szCs w:val="28"/>
          <w:rtl w:val="0"/>
          <w:lang w:val="es-ES_tradnl"/>
        </w:rPr>
        <w:t>Seminario V</w:t>
      </w:r>
    </w:p>
    <w:p>
      <w:pPr>
        <w:pStyle w:val="Cuerpo"/>
        <w:spacing w:after="600" w:line="216" w:lineRule="auto"/>
        <w:jc w:val="center"/>
        <w:rPr>
          <w:rFonts w:ascii="Georgia" w:cs="Georgia" w:hAnsi="Georgia" w:eastAsia="Georgia"/>
          <w:smallCaps w:val="1"/>
          <w:sz w:val="28"/>
          <w:szCs w:val="28"/>
        </w:rPr>
      </w:pPr>
      <w:r>
        <w:rPr>
          <w:rFonts w:ascii="Georgia" w:hAnsi="Georgia"/>
          <w:smallCaps w:val="1"/>
          <w:sz w:val="28"/>
          <w:szCs w:val="28"/>
          <w:rtl w:val="0"/>
          <w:lang w:val="es-ES_tradnl"/>
        </w:rPr>
        <w:t>Diccionareando</w:t>
      </w:r>
    </w:p>
    <w:p>
      <w:pPr>
        <w:pStyle w:val="Cuerpo"/>
        <w:spacing w:after="600" w:line="216" w:lineRule="auto"/>
        <w:jc w:val="center"/>
        <w:rPr>
          <w:rFonts w:ascii="Georgia" w:cs="Georgia" w:hAnsi="Georgia" w:eastAsia="Georgia"/>
          <w:smallCaps w:val="1"/>
          <w:sz w:val="24"/>
          <w:szCs w:val="24"/>
        </w:rPr>
      </w:pP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Ficha para entregar al profesor</w:t>
      </w:r>
    </w:p>
    <w:p>
      <w:pPr>
        <w:pStyle w:val="Cuerpo"/>
        <w:spacing w:line="360" w:lineRule="auto"/>
        <w:jc w:val="left"/>
        <w:rPr>
          <w:rFonts w:ascii="Georgia" w:cs="Georgia" w:hAnsi="Georgia" w:eastAsia="Georgia"/>
          <w:smallCaps w:val="1"/>
          <w:sz w:val="24"/>
          <w:szCs w:val="24"/>
        </w:rPr>
      </w:pP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Apellidos y nombre 1:</w:t>
      </w:r>
    </w:p>
    <w:p>
      <w:pPr>
        <w:pStyle w:val="Cuerpo"/>
        <w:spacing w:line="360" w:lineRule="auto"/>
        <w:jc w:val="left"/>
        <w:rPr>
          <w:rFonts w:ascii="Georgia" w:cs="Georgia" w:hAnsi="Georgia" w:eastAsia="Georgia"/>
          <w:smallCaps w:val="1"/>
          <w:sz w:val="24"/>
          <w:szCs w:val="24"/>
        </w:rPr>
      </w:pPr>
    </w:p>
    <w:p>
      <w:pPr>
        <w:pStyle w:val="Cuerpo"/>
        <w:spacing w:line="360" w:lineRule="auto"/>
        <w:jc w:val="left"/>
        <w:rPr>
          <w:rFonts w:ascii="Georgia" w:cs="Georgia" w:hAnsi="Georgia" w:eastAsia="Georgia"/>
          <w:smallCaps w:val="1"/>
          <w:sz w:val="24"/>
          <w:szCs w:val="24"/>
        </w:rPr>
      </w:pP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Apellidos y nombre 2:</w:t>
      </w:r>
    </w:p>
    <w:p>
      <w:pPr>
        <w:pStyle w:val="Cuerpo"/>
        <w:spacing w:line="360" w:lineRule="auto"/>
        <w:jc w:val="left"/>
        <w:rPr>
          <w:rFonts w:ascii="Georgia" w:cs="Georgia" w:hAnsi="Georgia" w:eastAsia="Georgia"/>
          <w:smallCaps w:val="1"/>
          <w:sz w:val="24"/>
          <w:szCs w:val="24"/>
        </w:rPr>
      </w:pPr>
    </w:p>
    <w:p>
      <w:pPr>
        <w:pStyle w:val="Cuerpo"/>
        <w:spacing w:line="360" w:lineRule="auto"/>
        <w:jc w:val="left"/>
        <w:rPr>
          <w:rFonts w:ascii="Georgia" w:cs="Georgia" w:hAnsi="Georgia" w:eastAsia="Georgia"/>
          <w:smallCaps w:val="1"/>
          <w:sz w:val="24"/>
          <w:szCs w:val="24"/>
        </w:rPr>
      </w:pP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 xml:space="preserve">Apellidos y nombre 3 </w:t>
      </w:r>
      <w:r>
        <w:rPr>
          <w:rStyle w:val="Ninguno"/>
          <w:rFonts w:ascii="Georgia" w:hAnsi="Georgia"/>
          <w:caps w:val="0"/>
          <w:smallCaps w:val="0"/>
          <w:sz w:val="24"/>
          <w:szCs w:val="24"/>
          <w:rtl w:val="0"/>
          <w:lang w:val="es-ES_tradnl"/>
        </w:rPr>
        <w:t>(s</w:t>
      </w:r>
      <w:r>
        <w:rPr>
          <w:rStyle w:val="Ninguno"/>
          <w:rFonts w:ascii="Georgia" w:hAnsi="Georgia" w:hint="default"/>
          <w:caps w:val="0"/>
          <w:smallCap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Georgia" w:hAnsi="Georgia"/>
          <w:caps w:val="0"/>
          <w:smallCaps w:val="0"/>
          <w:sz w:val="24"/>
          <w:szCs w:val="24"/>
          <w:rtl w:val="0"/>
          <w:lang w:val="es-ES_tradnl"/>
        </w:rPr>
        <w:t>lo en caso de que sea necesario)</w:t>
      </w: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:</w:t>
      </w:r>
    </w:p>
    <w:p>
      <w:pPr>
        <w:pStyle w:val="Cuerpo"/>
        <w:spacing w:line="360" w:lineRule="auto"/>
        <w:jc w:val="left"/>
        <w:rPr>
          <w:rFonts w:ascii="Georgia" w:cs="Georgia" w:hAnsi="Georgia" w:eastAsia="Georgia"/>
          <w:smallCaps w:val="1"/>
          <w:sz w:val="24"/>
          <w:szCs w:val="24"/>
        </w:rPr>
      </w:pPr>
    </w:p>
    <w:p>
      <w:pPr>
        <w:pStyle w:val="Cuerpo"/>
        <w:spacing w:line="360" w:lineRule="auto"/>
        <w:jc w:val="left"/>
        <w:rPr>
          <w:rFonts w:ascii="Georgia" w:cs="Georgia" w:hAnsi="Georgia" w:eastAsia="Georgia"/>
          <w:smallCaps w:val="1"/>
          <w:sz w:val="24"/>
          <w:szCs w:val="24"/>
        </w:rPr>
      </w:pP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Grupo al que pertenecen los alumnos:</w:t>
      </w:r>
    </w:p>
    <w:p>
      <w:pPr>
        <w:pStyle w:val="Cuerpo"/>
        <w:spacing w:line="360" w:lineRule="auto"/>
        <w:jc w:val="left"/>
        <w:rPr>
          <w:rFonts w:ascii="Georgia" w:cs="Georgia" w:hAnsi="Georgia" w:eastAsia="Georgia"/>
          <w:smallCaps w:val="1"/>
          <w:sz w:val="24"/>
          <w:szCs w:val="24"/>
        </w:rPr>
      </w:pPr>
    </w:p>
    <w:p>
      <w:pPr>
        <w:pStyle w:val="Cuerpo"/>
        <w:spacing w:line="216" w:lineRule="auto"/>
        <w:jc w:val="left"/>
        <w:rPr>
          <w:rFonts w:ascii="Georgia" w:cs="Georgia" w:hAnsi="Georgia" w:eastAsia="Georgia"/>
          <w:smallCaps w:val="1"/>
          <w:sz w:val="24"/>
          <w:szCs w:val="24"/>
        </w:rPr>
      </w:pPr>
    </w:p>
    <w:p>
      <w:pPr>
        <w:pStyle w:val="Cuerpo"/>
        <w:spacing w:line="360" w:lineRule="auto"/>
        <w:jc w:val="center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es-ES_tradnl"/>
        </w:rPr>
        <w:t>Apartado 1:</w:t>
      </w:r>
    </w:p>
    <w:p>
      <w:pPr>
        <w:pStyle w:val="Cuerpo"/>
        <w:spacing w:line="360" w:lineRule="auto"/>
        <w:jc w:val="center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es-ES_tradnl"/>
        </w:rPr>
        <w:t>Una palabra para empezar a tirar del hilo</w:t>
      </w:r>
    </w:p>
    <w:p>
      <w:pPr>
        <w:pStyle w:val="Cuerpo"/>
        <w:spacing w:after="240" w:line="360" w:lineRule="auto"/>
        <w:jc w:val="center"/>
        <w:rPr>
          <w:rFonts w:ascii="Georgia" w:cs="Georgia" w:hAnsi="Georgia" w:eastAsia="Georgia"/>
          <w:smallCaps w:val="1"/>
          <w:sz w:val="24"/>
          <w:szCs w:val="24"/>
        </w:rPr>
      </w:pPr>
    </w:p>
    <w:p>
      <w:pPr>
        <w:pStyle w:val="Cuerpo"/>
        <w:spacing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1.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Por qu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crees que al portero de un equipo de f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tbol se le llama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>cancerbero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?</w:t>
      </w:r>
    </w:p>
    <w:p>
      <w:pPr>
        <w:pStyle w:val="Cuerpo"/>
        <w:spacing w:line="36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s-ES_tradnl"/>
        </w:rPr>
        <w:t xml:space="preserve">Selecciona este espacio y escribe sobre 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sz w:val="24"/>
          <w:szCs w:val="24"/>
          <w:rtl w:val="0"/>
          <w:lang w:val="es-ES_tradnl"/>
        </w:rPr>
        <w:t>l.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2. De las partes que, seg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 hemos visto,</w:t>
      </w:r>
      <w:r>
        <w:rPr>
          <w:rStyle w:val="Ninguno"/>
          <w:rFonts w:ascii="Georgia" w:cs="Georgia" w:hAnsi="Georgia" w:eastAsia="Georgia"/>
          <w:b w:val="1"/>
          <w:bCs w:val="1"/>
          <w:sz w:val="24"/>
          <w:szCs w:val="24"/>
          <w:vertAlign w:val="superscript"/>
        </w:rPr>
        <w:footnoteReference w:id="1"/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 tienen los art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culos del DRAE,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cu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l de ellas os ha proporcionado la informaci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 que necesitabais para contestar a la pregunta anterior?</w:t>
      </w:r>
    </w:p>
    <w:p>
      <w:pPr>
        <w:pStyle w:val="Cuerpo"/>
        <w:spacing w:line="36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s-ES_tradnl"/>
        </w:rPr>
        <w:t xml:space="preserve">Selecciona este espacio y escribe sobre 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sz w:val="24"/>
          <w:szCs w:val="24"/>
          <w:rtl w:val="0"/>
          <w:lang w:val="es-ES_tradnl"/>
        </w:rPr>
        <w:t>l.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3.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Cu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les de esas partes que hemos visto en clase reconoces en la entrada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cancerbero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del DRAE?</w:t>
      </w:r>
    </w:p>
    <w:p>
      <w:pPr>
        <w:pStyle w:val="Cuerpo"/>
        <w:spacing w:line="36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s-ES_tradnl"/>
        </w:rPr>
        <w:t xml:space="preserve">Selecciona este espacio y escribe sobre 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sz w:val="24"/>
          <w:szCs w:val="24"/>
          <w:rtl w:val="0"/>
          <w:lang w:val="es-ES_tradnl"/>
        </w:rPr>
        <w:t>l.</w:t>
      </w:r>
    </w:p>
    <w:p>
      <w:pPr>
        <w:pStyle w:val="Cuerpo"/>
        <w:spacing w:line="360" w:lineRule="auto"/>
        <w:jc w:val="both"/>
        <w:sectPr>
          <w:headerReference w:type="default" r:id="rId4"/>
          <w:footerReference w:type="default" r:id="rId5"/>
          <w:pgSz w:w="11906" w:h="16838" w:orient="portrait"/>
          <w:pgMar w:top="1701" w:right="1701" w:bottom="1701" w:left="1701" w:header="709" w:footer="850"/>
          <w:pgNumType w:start="1"/>
          <w:bidi w:val="0"/>
        </w:sectPr>
      </w:pPr>
    </w:p>
    <w:p>
      <w:pPr>
        <w:pStyle w:val="Cuerpo"/>
        <w:spacing w:line="360" w:lineRule="auto"/>
        <w:jc w:val="center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es-ES_tradnl"/>
        </w:rPr>
        <w:t>Apartado 2:</w:t>
      </w:r>
    </w:p>
    <w:p>
      <w:pPr>
        <w:pStyle w:val="Cuerpo"/>
        <w:spacing w:line="360" w:lineRule="auto"/>
        <w:jc w:val="center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es-ES_tradnl"/>
        </w:rPr>
        <w:t>Tejiendo significados</w:t>
      </w:r>
    </w:p>
    <w:p>
      <w:pPr>
        <w:pStyle w:val="Cuerpo"/>
        <w:spacing w:after="240" w:line="360" w:lineRule="auto"/>
        <w:jc w:val="center"/>
        <w:rPr>
          <w:rFonts w:ascii="Georgia" w:cs="Georgia" w:hAnsi="Georgia" w:eastAsia="Georgia"/>
          <w:smallCaps w:val="1"/>
          <w:sz w:val="24"/>
          <w:szCs w:val="24"/>
        </w:rPr>
      </w:pPr>
    </w:p>
    <w:p>
      <w:pPr>
        <w:pStyle w:val="Cuerpo"/>
        <w:spacing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1. De los diversos tipos de diccionarios, el diccionario enciclop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dico recoge informaciones correspondientes a muy diversos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mbitos del saber. En ese sentido, la Wikipedia no deja de ser un diccionario enciclop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dico disponible on-line de gran utilidad. Vali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ndote de ella, responde a esta pregunta: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qui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 era exactamente Cerbero y por qu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crees que su nombre designa al jugador que defiende la porter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a en un equipo de f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tbol?</w:t>
      </w:r>
    </w:p>
    <w:p>
      <w:pPr>
        <w:pStyle w:val="Cuerpo"/>
        <w:spacing w:line="36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s-ES_tradnl"/>
        </w:rPr>
        <w:t xml:space="preserve">Selecciona este espacio y escribe sobre 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sz w:val="24"/>
          <w:szCs w:val="24"/>
          <w:rtl w:val="0"/>
          <w:lang w:val="es-ES_tradnl"/>
        </w:rPr>
        <w:t>l.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2. Habr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s observado que en la informaci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 etimol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gica que ofrece el DRAE en la entrada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cancerbero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aparece el siguiente elemento: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>can</w:t>
      </w:r>
      <w:r>
        <w:rPr>
          <w:rStyle w:val="Ninguno"/>
          <w:rFonts w:ascii="Georgia" w:hAnsi="Georgia"/>
          <w:b w:val="1"/>
          <w:bCs w:val="1"/>
          <w:sz w:val="24"/>
          <w:szCs w:val="24"/>
          <w:vertAlign w:val="superscript"/>
          <w:rtl w:val="0"/>
          <w:lang w:val="es-ES_tradnl"/>
        </w:rPr>
        <w:t>1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. Como sabes, el super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ndice indica que hay dos voces con id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ntica forma. Enseguida trabajaremos con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>can</w:t>
      </w:r>
      <w:r>
        <w:rPr>
          <w:rStyle w:val="Ninguno"/>
          <w:rFonts w:ascii="Georgia" w:hAnsi="Georgia"/>
          <w:b w:val="1"/>
          <w:bCs w:val="1"/>
          <w:sz w:val="24"/>
          <w:szCs w:val="24"/>
          <w:vertAlign w:val="superscript"/>
          <w:rtl w:val="0"/>
          <w:lang w:val="es-ES_tradnl"/>
        </w:rPr>
        <w:t>1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, pero antes: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qu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significado tiene el lema que el DRAE marca como can</w:t>
      </w:r>
      <w:r>
        <w:rPr>
          <w:rStyle w:val="Ninguno"/>
          <w:rFonts w:ascii="Georgia" w:hAnsi="Georgia"/>
          <w:b w:val="1"/>
          <w:bCs w:val="1"/>
          <w:sz w:val="24"/>
          <w:szCs w:val="24"/>
          <w:vertAlign w:val="superscript"/>
          <w:rtl w:val="0"/>
          <w:lang w:val="es-ES_tradnl"/>
        </w:rPr>
        <w:t>2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?</w:t>
      </w:r>
    </w:p>
    <w:p>
      <w:pPr>
        <w:pStyle w:val="Cuerpo"/>
        <w:spacing w:line="36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s-ES_tradnl"/>
        </w:rPr>
        <w:t xml:space="preserve">Selecciona este espacio y escribe sobre 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sz w:val="24"/>
          <w:szCs w:val="24"/>
          <w:rtl w:val="0"/>
          <w:lang w:val="es-ES_tradnl"/>
        </w:rPr>
        <w:t>l.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3. Respecto al lema marcado como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>can</w:t>
      </w:r>
      <w:r>
        <w:rPr>
          <w:rStyle w:val="Ninguno"/>
          <w:rFonts w:ascii="Georgia" w:hAnsi="Georgia"/>
          <w:b w:val="1"/>
          <w:bCs w:val="1"/>
          <w:sz w:val="24"/>
          <w:szCs w:val="24"/>
          <w:vertAlign w:val="superscript"/>
          <w:rtl w:val="0"/>
          <w:lang w:val="es-ES_tradnl"/>
        </w:rPr>
        <w:t>1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,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cu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l es la sexta acepci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 que recoge el DRAE y qu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informaci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 complementaria ofrece sobre ella?</w:t>
      </w:r>
    </w:p>
    <w:p>
      <w:pPr>
        <w:pStyle w:val="Cuerpo"/>
        <w:spacing w:line="36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s-ES_tradnl"/>
        </w:rPr>
        <w:t xml:space="preserve">Selecciona este espacio y escribe sobre 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sz w:val="24"/>
          <w:szCs w:val="24"/>
          <w:rtl w:val="0"/>
          <w:lang w:val="es-ES_tradnl"/>
        </w:rPr>
        <w:t>l.</w:t>
      </w:r>
    </w:p>
    <w:p>
      <w:pPr>
        <w:pStyle w:val="Cuerpo"/>
        <w:spacing w:line="360" w:lineRule="auto"/>
        <w:jc w:val="both"/>
        <w:sectPr>
          <w:pgSz w:w="11906" w:h="16838" w:orient="portrait"/>
          <w:pgMar w:top="1701" w:right="1701" w:bottom="1701" w:left="1701" w:header="709" w:footer="850"/>
          <w:bidi w:val="0"/>
        </w:sectPr>
      </w:pPr>
    </w:p>
    <w:p>
      <w:pPr>
        <w:pStyle w:val="Cuerpo"/>
        <w:spacing w:line="360" w:lineRule="auto"/>
        <w:jc w:val="center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es-ES_tradnl"/>
        </w:rPr>
        <w:t>Apartado 3:</w:t>
      </w:r>
    </w:p>
    <w:p>
      <w:pPr>
        <w:pStyle w:val="Cuerpo"/>
        <w:spacing w:line="360" w:lineRule="auto"/>
        <w:jc w:val="center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es-ES_tradnl"/>
        </w:rPr>
        <w:t>El juego del pe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8"/>
          <w:szCs w:val="28"/>
          <w:rtl w:val="0"/>
          <w:lang w:val="es-ES_tradnl"/>
        </w:rPr>
        <w:t>n</w:t>
      </w:r>
    </w:p>
    <w:p>
      <w:pPr>
        <w:pStyle w:val="Cuerpo"/>
        <w:spacing w:after="240" w:line="360" w:lineRule="auto"/>
        <w:jc w:val="center"/>
        <w:rPr>
          <w:rFonts w:ascii="Georgia" w:cs="Georgia" w:hAnsi="Georgia" w:eastAsia="Georgia"/>
          <w:smallCaps w:val="1"/>
          <w:sz w:val="24"/>
          <w:szCs w:val="24"/>
        </w:rPr>
      </w:pPr>
    </w:p>
    <w:p>
      <w:pPr>
        <w:pStyle w:val="Cuerpo"/>
        <w:spacing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1. En el apartado anterior busc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bamos una definici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n de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can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en la que se hablaba del juego del pe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n. Busca la palabra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>pe</w:t>
      </w:r>
      <w:r>
        <w:rPr>
          <w:rStyle w:val="Ninguno"/>
          <w:rFonts w:ascii="Georgia" w:hAnsi="Georgia" w:hint="default"/>
          <w:b w:val="1"/>
          <w:bCs w:val="1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n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en el DRAE y selecciona la acepci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 simple que crees que puede estar relacionada con dicho juego.</w:t>
      </w:r>
    </w:p>
    <w:p>
      <w:pPr>
        <w:pStyle w:val="Cuerpo"/>
        <w:spacing w:line="36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s-ES_tradnl"/>
        </w:rPr>
        <w:t xml:space="preserve">Selecciona este espacio y escribe sobre 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sz w:val="24"/>
          <w:szCs w:val="24"/>
          <w:rtl w:val="0"/>
          <w:lang w:val="es-ES_tradnl"/>
        </w:rPr>
        <w:t>l.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2.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Es exactamente lo mismo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>pe</w:t>
      </w:r>
      <w:r>
        <w:rPr>
          <w:rStyle w:val="Ninguno"/>
          <w:rFonts w:ascii="Georgia" w:hAnsi="Georgia" w:hint="default"/>
          <w:b w:val="1"/>
          <w:bCs w:val="1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n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que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>peonza?</w:t>
      </w:r>
    </w:p>
    <w:p>
      <w:pPr>
        <w:pStyle w:val="Cuerpo"/>
        <w:spacing w:line="360" w:lineRule="auto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s-ES_tradnl"/>
        </w:rPr>
        <w:t xml:space="preserve">Selecciona este espacio y escribe sobre 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sz w:val="24"/>
          <w:szCs w:val="24"/>
          <w:rtl w:val="0"/>
          <w:lang w:val="es-ES_tradnl"/>
        </w:rPr>
        <w:t>l.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3. Hasta ahora hemos ido de una acepci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n a otra del diccionario partiendo de la palabra </w:t>
      </w:r>
      <w:r>
        <w:rPr>
          <w:rStyle w:val="Ninguno"/>
          <w:rFonts w:ascii="Georgia" w:hAnsi="Georgia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cancerbero.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Deja la respuesta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«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S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 xml:space="preserve">í»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o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«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No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 xml:space="preserve">»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seg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 corresponda (bastar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con que borres la que no corresponda).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s-ES_tradnl"/>
        </w:rPr>
        <w:t xml:space="preserve">3.1. </w:t>
      </w:r>
      <w:r>
        <w:rPr>
          <w:rFonts w:ascii="Georgia" w:hAnsi="Georgia" w:hint="default"/>
          <w:rtl w:val="0"/>
          <w:lang w:val="es-ES_tradnl"/>
        </w:rPr>
        <w:t>¿</w:t>
      </w:r>
      <w:r>
        <w:rPr>
          <w:rFonts w:ascii="Georgia" w:hAnsi="Georgia"/>
          <w:rtl w:val="0"/>
          <w:lang w:val="es-ES_tradnl"/>
        </w:rPr>
        <w:t>Has aprendido algo sobre el uso de los diccionarios? S</w:t>
      </w:r>
      <w:r>
        <w:rPr>
          <w:rFonts w:ascii="Georgia" w:hAnsi="Georgia" w:hint="default"/>
          <w:rtl w:val="0"/>
          <w:lang w:val="es-ES_tradnl"/>
        </w:rPr>
        <w:t>í</w:t>
      </w:r>
      <w:r>
        <w:rPr>
          <w:rFonts w:ascii="Georgia" w:hAnsi="Georgia"/>
          <w:rtl w:val="0"/>
          <w:lang w:val="es-ES_tradnl"/>
        </w:rPr>
        <w:t>/No.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s-ES_tradnl"/>
        </w:rPr>
        <w:t xml:space="preserve">3.2. </w:t>
      </w:r>
      <w:r>
        <w:rPr>
          <w:rFonts w:ascii="Georgia" w:hAnsi="Georgia" w:hint="default"/>
          <w:rtl w:val="0"/>
          <w:lang w:val="es-ES_tradnl"/>
        </w:rPr>
        <w:t>¿</w:t>
      </w:r>
      <w:r>
        <w:rPr>
          <w:rFonts w:ascii="Georgia" w:hAnsi="Georgia"/>
          <w:rtl w:val="0"/>
          <w:lang w:val="es-ES_tradnl"/>
        </w:rPr>
        <w:t>Has aprendido algo sobre lenguas cl</w:t>
      </w:r>
      <w:r>
        <w:rPr>
          <w:rFonts w:ascii="Georgia" w:hAnsi="Georgia" w:hint="default"/>
          <w:rtl w:val="0"/>
          <w:lang w:val="es-ES_tradnl"/>
        </w:rPr>
        <w:t>á</w:t>
      </w:r>
      <w:r>
        <w:rPr>
          <w:rFonts w:ascii="Georgia" w:hAnsi="Georgia"/>
          <w:rtl w:val="0"/>
          <w:lang w:val="es-ES_tradnl"/>
        </w:rPr>
        <w:t>sicas? S</w:t>
      </w:r>
      <w:r>
        <w:rPr>
          <w:rFonts w:ascii="Georgia" w:hAnsi="Georgia" w:hint="default"/>
          <w:rtl w:val="0"/>
          <w:lang w:val="es-ES_tradnl"/>
        </w:rPr>
        <w:t>í</w:t>
      </w:r>
      <w:r>
        <w:rPr>
          <w:rFonts w:ascii="Georgia" w:hAnsi="Georgia"/>
          <w:rtl w:val="0"/>
          <w:lang w:val="es-ES_tradnl"/>
        </w:rPr>
        <w:t>/No.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s-ES_tradnl"/>
        </w:rPr>
        <w:t xml:space="preserve">3.3. </w:t>
      </w:r>
      <w:r>
        <w:rPr>
          <w:rFonts w:ascii="Georgia" w:hAnsi="Georgia" w:hint="default"/>
          <w:rtl w:val="0"/>
          <w:lang w:val="es-ES_tradnl"/>
        </w:rPr>
        <w:t>¿</w:t>
      </w:r>
      <w:r>
        <w:rPr>
          <w:rFonts w:ascii="Georgia" w:hAnsi="Georgia"/>
          <w:rtl w:val="0"/>
          <w:lang w:val="es-ES_tradnl"/>
        </w:rPr>
        <w:t>Has aprendido algo sobre mitolog</w:t>
      </w:r>
      <w:r>
        <w:rPr>
          <w:rFonts w:ascii="Georgia" w:hAnsi="Georgia" w:hint="default"/>
          <w:rtl w:val="0"/>
          <w:lang w:val="es-ES_tradnl"/>
        </w:rPr>
        <w:t>í</w:t>
      </w:r>
      <w:r>
        <w:rPr>
          <w:rFonts w:ascii="Georgia" w:hAnsi="Georgia"/>
          <w:rtl w:val="0"/>
          <w:lang w:val="es-ES_tradnl"/>
        </w:rPr>
        <w:t>a cl</w:t>
      </w:r>
      <w:r>
        <w:rPr>
          <w:rFonts w:ascii="Georgia" w:hAnsi="Georgia" w:hint="default"/>
          <w:rtl w:val="0"/>
          <w:lang w:val="es-ES_tradnl"/>
        </w:rPr>
        <w:t>á</w:t>
      </w:r>
      <w:r>
        <w:rPr>
          <w:rFonts w:ascii="Georgia" w:hAnsi="Georgia"/>
          <w:rtl w:val="0"/>
          <w:lang w:val="es-ES_tradnl"/>
        </w:rPr>
        <w:t>sica? S</w:t>
      </w:r>
      <w:r>
        <w:rPr>
          <w:rFonts w:ascii="Georgia" w:hAnsi="Georgia" w:hint="default"/>
          <w:rtl w:val="0"/>
          <w:lang w:val="es-ES_tradnl"/>
        </w:rPr>
        <w:t>í</w:t>
      </w:r>
      <w:r>
        <w:rPr>
          <w:rFonts w:ascii="Georgia" w:hAnsi="Georgia"/>
          <w:rtl w:val="0"/>
          <w:lang w:val="es-ES_tradnl"/>
        </w:rPr>
        <w:t>/No.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s-ES_tradnl"/>
        </w:rPr>
        <w:t xml:space="preserve">3.4. </w:t>
      </w:r>
      <w:r>
        <w:rPr>
          <w:rFonts w:ascii="Georgia" w:hAnsi="Georgia" w:hint="default"/>
          <w:rtl w:val="0"/>
          <w:lang w:val="es-ES_tradnl"/>
        </w:rPr>
        <w:t>¿</w:t>
      </w:r>
      <w:r>
        <w:rPr>
          <w:rFonts w:ascii="Georgia" w:hAnsi="Georgia"/>
          <w:rtl w:val="0"/>
          <w:lang w:val="es-ES_tradnl"/>
        </w:rPr>
        <w:t>Has aprendido algo sobre juegos infantiles tradicionales? S</w:t>
      </w:r>
      <w:r>
        <w:rPr>
          <w:rFonts w:ascii="Georgia" w:hAnsi="Georgia" w:hint="default"/>
          <w:rtl w:val="0"/>
          <w:lang w:val="es-ES_tradnl"/>
        </w:rPr>
        <w:t>í</w:t>
      </w:r>
      <w:r>
        <w:rPr>
          <w:rFonts w:ascii="Georgia" w:hAnsi="Georgia"/>
          <w:rtl w:val="0"/>
          <w:lang w:val="es-ES_tradnl"/>
        </w:rPr>
        <w:t>/No.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s-ES_tradnl"/>
        </w:rPr>
        <w:t xml:space="preserve">3.5. </w:t>
      </w:r>
      <w:r>
        <w:rPr>
          <w:rFonts w:ascii="Georgia" w:hAnsi="Georgia" w:hint="default"/>
          <w:rtl w:val="0"/>
          <w:lang w:val="es-ES_tradnl"/>
        </w:rPr>
        <w:t>¿</w:t>
      </w:r>
      <w:r>
        <w:rPr>
          <w:rFonts w:ascii="Georgia" w:hAnsi="Georgia"/>
          <w:rtl w:val="0"/>
          <w:lang w:val="es-ES_tradnl"/>
        </w:rPr>
        <w:t>Has aprendido nuevas acepciones de palabras que ya conoc</w:t>
      </w:r>
      <w:r>
        <w:rPr>
          <w:rFonts w:ascii="Georgia" w:hAnsi="Georgia" w:hint="default"/>
          <w:rtl w:val="0"/>
          <w:lang w:val="es-ES_tradnl"/>
        </w:rPr>
        <w:t>í</w:t>
      </w:r>
      <w:r>
        <w:rPr>
          <w:rFonts w:ascii="Georgia" w:hAnsi="Georgia"/>
          <w:rtl w:val="0"/>
          <w:lang w:val="es-ES_tradnl"/>
        </w:rPr>
        <w:t>as? S</w:t>
      </w:r>
      <w:r>
        <w:rPr>
          <w:rFonts w:ascii="Georgia" w:hAnsi="Georgia" w:hint="default"/>
          <w:rtl w:val="0"/>
          <w:lang w:val="es-ES_tradnl"/>
        </w:rPr>
        <w:t>í</w:t>
      </w:r>
      <w:r>
        <w:rPr>
          <w:rFonts w:ascii="Georgia" w:hAnsi="Georgia"/>
          <w:rtl w:val="0"/>
          <w:lang w:val="es-ES_tradnl"/>
        </w:rPr>
        <w:t>/No.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es-ES_tradnl"/>
        </w:rPr>
        <w:t xml:space="preserve">3.6. </w:t>
      </w:r>
      <w:r>
        <w:rPr>
          <w:rFonts w:ascii="Georgia" w:hAnsi="Georgia" w:hint="default"/>
          <w:rtl w:val="0"/>
          <w:lang w:val="es-ES_tradnl"/>
        </w:rPr>
        <w:t>¿</w:t>
      </w:r>
      <w:r>
        <w:rPr>
          <w:rFonts w:ascii="Georgia" w:hAnsi="Georgia"/>
          <w:rtl w:val="0"/>
          <w:lang w:val="es-ES_tradnl"/>
        </w:rPr>
        <w:t>Has aprendido algo sobre Historia? S</w:t>
      </w:r>
      <w:r>
        <w:rPr>
          <w:rFonts w:ascii="Georgia" w:hAnsi="Georgia" w:hint="default"/>
          <w:rtl w:val="0"/>
          <w:lang w:val="es-ES_tradnl"/>
        </w:rPr>
        <w:t>í</w:t>
      </w:r>
      <w:r>
        <w:rPr>
          <w:rFonts w:ascii="Georgia" w:hAnsi="Georgia"/>
          <w:rtl w:val="0"/>
          <w:lang w:val="es-ES_tradnl"/>
        </w:rPr>
        <w:t>/No.</w:t>
      </w:r>
    </w:p>
    <w:p>
      <w:pPr>
        <w:pStyle w:val="Cuerpo"/>
        <w:spacing w:before="140" w:line="360" w:lineRule="auto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 xml:space="preserve">4.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¿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Puede un diccionario, adem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s de ampliar nuestro vocabulario, ampliar tambi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n nuestro conocimiento del mundo? Razona tu respuesta.</w:t>
      </w:r>
    </w:p>
    <w:p>
      <w:pPr>
        <w:pStyle w:val="Cuerpo"/>
        <w:spacing w:line="360" w:lineRule="auto"/>
        <w:jc w:val="both"/>
      </w:pPr>
      <w:r>
        <w:rPr>
          <w:rFonts w:ascii="Georgia" w:hAnsi="Georgia"/>
          <w:sz w:val="24"/>
          <w:szCs w:val="24"/>
          <w:rtl w:val="0"/>
          <w:lang w:val="es-ES_tradnl"/>
        </w:rPr>
        <w:t xml:space="preserve">Selecciona este espacio y escribe sobre </w:t>
      </w:r>
      <w:r>
        <w:rPr>
          <w:rFonts w:ascii="Georgia" w:hAnsi="Georgia" w:hint="default"/>
          <w:sz w:val="24"/>
          <w:szCs w:val="24"/>
          <w:rtl w:val="0"/>
          <w:lang w:val="es-ES_tradnl"/>
        </w:rPr>
        <w:t>é</w:t>
      </w:r>
      <w:r>
        <w:rPr>
          <w:rFonts w:ascii="Georgia" w:hAnsi="Georgia"/>
          <w:sz w:val="24"/>
          <w:szCs w:val="24"/>
          <w:rtl w:val="0"/>
          <w:lang w:val="es-ES_tradnl"/>
        </w:rPr>
        <w:t>l.</w:t>
      </w:r>
    </w:p>
    <w:sectPr>
      <w:pgSz w:w="11906" w:h="16838" w:orient="portrait"/>
      <w:pgMar w:top="1701" w:right="1701" w:bottom="1701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rPr>
        <w:rFonts w:ascii="Georgia" w:cs="Georgia" w:hAnsi="Georgia" w:eastAsia="Georgia"/>
      </w:rPr>
      <w:tab/>
    </w:r>
    <w:r>
      <w:rPr>
        <w:rFonts w:ascii="Georgia" w:cs="Georgia" w:hAnsi="Georgia" w:eastAsia="Georgia"/>
      </w:rPr>
      <w:fldChar w:fldCharType="begin" w:fldLock="0"/>
    </w:r>
    <w:r>
      <w:rPr>
        <w:rFonts w:ascii="Georgia" w:cs="Georgia" w:hAnsi="Georgia" w:eastAsia="Georgia"/>
      </w:rPr>
      <w:instrText xml:space="preserve"> PAGE </w:instrText>
    </w:r>
    <w:r>
      <w:rPr>
        <w:rFonts w:ascii="Georgia" w:cs="Georgia" w:hAnsi="Georgia" w:eastAsia="Georgia"/>
      </w:rPr>
      <w:fldChar w:fldCharType="separate" w:fldLock="0"/>
    </w:r>
    <w:r>
      <w:rPr>
        <w:rFonts w:ascii="Georgia" w:cs="Georgia" w:hAnsi="Georgia" w:eastAsia="Georgia"/>
      </w:rPr>
      <w:t>1</w:t>
    </w:r>
    <w:r>
      <w:rPr>
        <w:rFonts w:ascii="Georgia" w:cs="Georgia" w:hAnsi="Georgia" w:eastAsia="Georgia"/>
      </w:rPr>
      <w:fldChar w:fldCharType="end" w:fldLock="0"/>
    </w:r>
    <w:r>
      <w:rPr>
        <w:rFonts w:ascii="Georgia" w:hAnsi="Georgia"/>
        <w:rtl w:val="0"/>
        <w:lang w:val="es-ES_tradnl"/>
      </w:rPr>
      <w:t xml:space="preserve"> de </w:t>
    </w:r>
    <w:r>
      <w:rPr>
        <w:rFonts w:ascii="Georgia" w:cs="Georgia" w:hAnsi="Georgia" w:eastAsia="Georgia"/>
      </w:rPr>
      <w:fldChar w:fldCharType="begin" w:fldLock="0"/>
    </w:r>
    <w:r>
      <w:rPr>
        <w:rFonts w:ascii="Georgia" w:cs="Georgia" w:hAnsi="Georgia" w:eastAsia="Georgia"/>
      </w:rPr>
      <w:instrText xml:space="preserve"> NUMPAGES </w:instrText>
    </w:r>
    <w:r>
      <w:rPr>
        <w:rFonts w:ascii="Georgia" w:cs="Georgia" w:hAnsi="Georgia" w:eastAsia="Georgia"/>
      </w:rPr>
      <w:fldChar w:fldCharType="separate" w:fldLock="0"/>
    </w:r>
    <w:r>
      <w:rPr>
        <w:rFonts w:ascii="Georgia" w:cs="Georgia" w:hAnsi="Georgia" w:eastAsia="Georgia"/>
      </w:rPr>
      <w:t>3</w:t>
    </w:r>
    <w:r>
      <w:rPr>
        <w:rFonts w:ascii="Georgia" w:cs="Georgia" w:hAnsi="Georgia" w:eastAsia="Georgia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ta al pie"/>
      </w:pPr>
      <w:r>
        <w:rPr>
          <w:rStyle w:val="Ninguno"/>
          <w:rFonts w:ascii="Georgia" w:cs="Georgia" w:hAnsi="Georgia" w:eastAsia="Georgia"/>
          <w:sz w:val="20"/>
          <w:szCs w:val="20"/>
          <w:vertAlign w:val="superscript"/>
        </w:rPr>
        <w:footnoteRef/>
      </w:r>
      <w:r>
        <w:rPr>
          <w:rFonts w:ascii="Georgia" w:hAnsi="Georgia"/>
          <w:sz w:val="20"/>
          <w:szCs w:val="20"/>
          <w:rtl w:val="0"/>
        </w:rPr>
        <w:t xml:space="preserve"> </w:t>
      </w:r>
      <w:r>
        <w:rPr>
          <w:rFonts w:ascii="Georgia" w:hAnsi="Georgia"/>
          <w:sz w:val="20"/>
          <w:szCs w:val="20"/>
          <w:rtl w:val="0"/>
          <w:lang w:val="es-ES_tradnl"/>
        </w:rPr>
        <w:t>Recuerda que dichas partes son lema, informaci</w:t>
      </w:r>
      <w:r>
        <w:rPr>
          <w:rFonts w:ascii="Georgia" w:hAnsi="Georgia" w:hint="default"/>
          <w:sz w:val="20"/>
          <w:szCs w:val="20"/>
          <w:rtl w:val="0"/>
          <w:lang w:val="es-ES_tradnl"/>
        </w:rPr>
        <w:t>ó</w:t>
      </w:r>
      <w:r>
        <w:rPr>
          <w:rFonts w:ascii="Georgia" w:hAnsi="Georgia"/>
          <w:sz w:val="20"/>
          <w:szCs w:val="20"/>
          <w:rtl w:val="0"/>
          <w:lang w:val="es-ES_tradnl"/>
        </w:rPr>
        <w:t>n complementaria, acepciones simples y formas complejas.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rPr>
        <w:rFonts w:ascii="Georgia" w:hAnsi="Georgia"/>
        <w:sz w:val="20"/>
        <w:szCs w:val="20"/>
      </w:rPr>
      <w:tab/>
    </w:r>
    <w:r>
      <w:rPr>
        <w:rStyle w:val="Ninguno"/>
        <w:rFonts w:ascii="Georgia" w:hAnsi="Georgia"/>
        <w:i w:val="1"/>
        <w:iCs w:val="1"/>
        <w:color w:val="ad1915"/>
        <w:sz w:val="24"/>
        <w:szCs w:val="24"/>
        <w:rtl w:val="0"/>
        <w:lang w:val="es-ES_tradnl"/>
      </w:rPr>
      <w:t>D</w:t>
    </w:r>
    <w:r>
      <w:rPr>
        <w:rFonts w:ascii="Georgia" w:hAnsi="Georgia"/>
        <w:sz w:val="20"/>
        <w:szCs w:val="20"/>
        <w:rtl w:val="0"/>
        <w:lang w:val="es-ES_tradnl"/>
      </w:rPr>
      <w:t>id</w:t>
    </w:r>
    <w:r>
      <w:rPr>
        <w:rFonts w:ascii="Georgia" w:hAnsi="Georgia" w:hint="default"/>
        <w:sz w:val="20"/>
        <w:szCs w:val="20"/>
        <w:rtl w:val="0"/>
        <w:lang w:val="es-ES_tradnl"/>
      </w:rPr>
      <w:t>á</w:t>
    </w:r>
    <w:r>
      <w:rPr>
        <w:rFonts w:ascii="Georgia" w:hAnsi="Georgia"/>
        <w:sz w:val="20"/>
        <w:szCs w:val="20"/>
        <w:rtl w:val="0"/>
        <w:lang w:val="es-ES_tradnl"/>
      </w:rPr>
      <w:t xml:space="preserve">ctica de la </w:t>
    </w:r>
    <w:r>
      <w:rPr>
        <w:rStyle w:val="Ninguno"/>
        <w:rFonts w:ascii="Georgia" w:hAnsi="Georgia"/>
        <w:i w:val="1"/>
        <w:iCs w:val="1"/>
        <w:color w:val="ad1915"/>
        <w:sz w:val="24"/>
        <w:szCs w:val="24"/>
        <w:rtl w:val="0"/>
        <w:lang w:val="es-ES_tradnl"/>
      </w:rPr>
      <w:t>L</w:t>
    </w:r>
    <w:r>
      <w:rPr>
        <w:rFonts w:ascii="Georgia" w:hAnsi="Georgia"/>
        <w:sz w:val="20"/>
        <w:szCs w:val="20"/>
        <w:rtl w:val="0"/>
        <w:lang w:val="es-ES_tradnl"/>
      </w:rPr>
      <w:t xml:space="preserve">engua </w:t>
    </w:r>
    <w:r>
      <w:rPr>
        <w:rStyle w:val="Ninguno"/>
        <w:rFonts w:ascii="Georgia" w:hAnsi="Georgia"/>
        <w:i w:val="1"/>
        <w:iCs w:val="1"/>
        <w:color w:val="ad1915"/>
        <w:sz w:val="24"/>
        <w:szCs w:val="24"/>
        <w:rtl w:val="0"/>
        <w:lang w:val="es-ES_tradnl"/>
      </w:rPr>
      <w:t>E</w:t>
    </w:r>
    <w:r>
      <w:rPr>
        <w:rFonts w:ascii="Georgia" w:hAnsi="Georgia"/>
        <w:sz w:val="20"/>
        <w:szCs w:val="20"/>
        <w:rtl w:val="0"/>
        <w:lang w:val="es-ES_tradnl"/>
      </w:rPr>
      <w:t>spa</w:t>
    </w:r>
    <w:r>
      <w:rPr>
        <w:rFonts w:ascii="Georgia" w:hAnsi="Georgia" w:hint="default"/>
        <w:sz w:val="20"/>
        <w:szCs w:val="20"/>
        <w:rtl w:val="0"/>
        <w:lang w:val="es-ES_tradnl"/>
      </w:rPr>
      <w:t>ñ</w:t>
    </w:r>
    <w:r>
      <w:rPr>
        <w:rFonts w:ascii="Georgia" w:hAnsi="Georgia"/>
        <w:sz w:val="20"/>
        <w:szCs w:val="20"/>
        <w:rtl w:val="0"/>
        <w:lang w:val="es-ES_tradnl"/>
      </w:rPr>
      <w:t xml:space="preserve">ola </w:t>
    </w:r>
    <w:r>
      <w:rPr>
        <w:rStyle w:val="Ninguno"/>
        <w:rFonts w:ascii="Georgia" w:hAnsi="Georgia"/>
        <w:i w:val="1"/>
        <w:iCs w:val="1"/>
        <w:color w:val="ad1915"/>
        <w:sz w:val="24"/>
        <w:szCs w:val="24"/>
        <w:rtl w:val="0"/>
        <w:lang w:val="es-ES_tradnl"/>
      </w:rPr>
      <w:t>I</w:t>
    </w:r>
    <w:r>
      <w:rPr>
        <w:rStyle w:val="Ninguno"/>
        <w:rFonts w:ascii="Georgia" w:hAnsi="Georgia"/>
        <w:sz w:val="24"/>
        <w:szCs w:val="24"/>
        <w:rtl w:val="0"/>
        <w:lang w:val="es-ES_tradnl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ta al pie">
    <w:name w:val="Nota al pie"/>
    <w:next w:val="Nota al pi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